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691" w:rsidRPr="00013948" w:rsidRDefault="002A2691" w:rsidP="002A2691">
      <w:pPr>
        <w:jc w:val="center"/>
        <w:rPr>
          <w:rFonts w:ascii="Times New Roman" w:hAnsi="Times New Roman" w:cs="Times New Roman"/>
          <w:b/>
          <w:bCs/>
          <w:color w:val="000000"/>
          <w:sz w:val="28"/>
          <w:szCs w:val="28"/>
        </w:rPr>
      </w:pPr>
      <w:r w:rsidRPr="00013948">
        <w:rPr>
          <w:rFonts w:ascii="Times New Roman" w:hAnsi="Times New Roman" w:cs="Times New Roman"/>
          <w:b/>
          <w:bCs/>
          <w:color w:val="FF0000"/>
          <w:sz w:val="28"/>
          <w:szCs w:val="28"/>
        </w:rPr>
        <w:t>ПРАВИЛА  ДЛЯ ОТЦОВ</w:t>
      </w:r>
      <w:r w:rsidRPr="00013948">
        <w:rPr>
          <w:rFonts w:ascii="Times New Roman" w:hAnsi="Times New Roman" w:cs="Times New Roman"/>
          <w:b/>
          <w:bCs/>
          <w:color w:val="000000"/>
          <w:sz w:val="28"/>
          <w:szCs w:val="28"/>
        </w:rPr>
        <w:t>.</w:t>
      </w:r>
    </w:p>
    <w:p w:rsidR="002A2691" w:rsidRPr="00013948" w:rsidRDefault="002A2691" w:rsidP="002A2691">
      <w:pPr>
        <w:rPr>
          <w:rFonts w:ascii="Times New Roman" w:hAnsi="Times New Roman" w:cs="Times New Roman"/>
          <w:b/>
          <w:bCs/>
          <w:color w:val="000000"/>
          <w:sz w:val="23"/>
          <w:szCs w:val="23"/>
        </w:rPr>
      </w:pPr>
    </w:p>
    <w:p w:rsidR="002A2691" w:rsidRPr="00013948" w:rsidRDefault="002A2691" w:rsidP="002A2691">
      <w:pPr>
        <w:rPr>
          <w:rFonts w:ascii="Times New Roman" w:hAnsi="Times New Roman" w:cs="Times New Roman"/>
          <w:color w:val="000000"/>
          <w:sz w:val="23"/>
          <w:szCs w:val="23"/>
        </w:rPr>
      </w:pPr>
      <w:r w:rsidRPr="00013948">
        <w:rPr>
          <w:rFonts w:ascii="Times New Roman" w:hAnsi="Times New Roman" w:cs="Times New Roman"/>
          <w:b/>
          <w:bCs/>
          <w:color w:val="000000"/>
          <w:sz w:val="23"/>
          <w:szCs w:val="23"/>
        </w:rPr>
        <w:t>1. Время – это всё.</w:t>
      </w:r>
    </w:p>
    <w:p w:rsidR="002A2691" w:rsidRPr="00013948" w:rsidRDefault="002A2691" w:rsidP="002A2691">
      <w:pPr>
        <w:rPr>
          <w:rFonts w:ascii="Times New Roman" w:hAnsi="Times New Roman" w:cs="Times New Roman"/>
          <w:color w:val="000000"/>
          <w:sz w:val="23"/>
          <w:szCs w:val="23"/>
        </w:rPr>
      </w:pPr>
      <w:r w:rsidRPr="00013948">
        <w:rPr>
          <w:rFonts w:ascii="Times New Roman" w:hAnsi="Times New Roman" w:cs="Times New Roman"/>
          <w:color w:val="000000"/>
          <w:sz w:val="23"/>
          <w:szCs w:val="23"/>
        </w:rPr>
        <w:t>Чтобы ребёнок рос здоровым, с ним постоянно, изо дня в день, должен находиться отец. Гораздо лучше проводить с ребёнком вечер за вечером, когда он читает книжку или играет на компьютере, чем по два часа каждую субботу, покупая ему игрушки или водя в кино.</w:t>
      </w:r>
    </w:p>
    <w:p w:rsidR="002A2691" w:rsidRPr="00013948" w:rsidRDefault="002A2691" w:rsidP="002A2691">
      <w:pPr>
        <w:rPr>
          <w:rFonts w:ascii="Times New Roman" w:hAnsi="Times New Roman" w:cs="Times New Roman"/>
          <w:color w:val="000000"/>
          <w:sz w:val="23"/>
          <w:szCs w:val="23"/>
        </w:rPr>
      </w:pPr>
      <w:r w:rsidRPr="00013948">
        <w:rPr>
          <w:rFonts w:ascii="Times New Roman" w:hAnsi="Times New Roman" w:cs="Times New Roman"/>
          <w:b/>
          <w:bCs/>
          <w:color w:val="000000"/>
          <w:sz w:val="23"/>
          <w:szCs w:val="23"/>
        </w:rPr>
        <w:t>2. Ищите в ребёнке хорошее и хвалите его за это.</w:t>
      </w:r>
    </w:p>
    <w:p w:rsidR="002A2691" w:rsidRPr="00013948" w:rsidRDefault="002A2691" w:rsidP="002A2691">
      <w:pPr>
        <w:rPr>
          <w:rFonts w:ascii="Times New Roman" w:hAnsi="Times New Roman" w:cs="Times New Roman"/>
          <w:color w:val="000000"/>
          <w:sz w:val="23"/>
          <w:szCs w:val="23"/>
        </w:rPr>
      </w:pPr>
      <w:r w:rsidRPr="00013948">
        <w:rPr>
          <w:rFonts w:ascii="Times New Roman" w:hAnsi="Times New Roman" w:cs="Times New Roman"/>
          <w:color w:val="000000"/>
          <w:sz w:val="23"/>
          <w:szCs w:val="23"/>
        </w:rPr>
        <w:t>Похвала – главная движущая сила человека. Постоянно признавать достоинства ребёнка гораздо полезнее, чем пичкать его витаминами.</w:t>
      </w:r>
    </w:p>
    <w:p w:rsidR="002A2691" w:rsidRPr="00013948" w:rsidRDefault="002A2691" w:rsidP="002A2691">
      <w:pPr>
        <w:rPr>
          <w:rFonts w:ascii="Times New Roman" w:hAnsi="Times New Roman" w:cs="Times New Roman"/>
          <w:color w:val="000000"/>
          <w:sz w:val="23"/>
          <w:szCs w:val="23"/>
        </w:rPr>
      </w:pPr>
      <w:r w:rsidRPr="00013948">
        <w:rPr>
          <w:rFonts w:ascii="Times New Roman" w:hAnsi="Times New Roman" w:cs="Times New Roman"/>
          <w:b/>
          <w:bCs/>
          <w:color w:val="000000"/>
          <w:sz w:val="23"/>
          <w:szCs w:val="23"/>
        </w:rPr>
        <w:t>3. Не позволяйте детям грубить.</w:t>
      </w:r>
    </w:p>
    <w:p w:rsidR="002A2691" w:rsidRPr="00013948" w:rsidRDefault="002A2691" w:rsidP="002A2691">
      <w:pPr>
        <w:rPr>
          <w:rFonts w:ascii="Times New Roman" w:hAnsi="Times New Roman" w:cs="Times New Roman"/>
          <w:color w:val="000000"/>
          <w:sz w:val="23"/>
          <w:szCs w:val="23"/>
        </w:rPr>
      </w:pPr>
      <w:r w:rsidRPr="00013948">
        <w:rPr>
          <w:rFonts w:ascii="Times New Roman" w:hAnsi="Times New Roman" w:cs="Times New Roman"/>
          <w:color w:val="000000"/>
          <w:sz w:val="23"/>
          <w:szCs w:val="23"/>
        </w:rPr>
        <w:t>Ребёнок должен уметь разделять чувства других, здороваться с  людьми и поздравлять тех кто, чего–то добился. Нужно учить детей быть вежливыми. Если это осядет в его маленькой головке, он усвоит главное, на чем строятся человеческие взаимоотношения.</w:t>
      </w:r>
    </w:p>
    <w:p w:rsidR="002A2691" w:rsidRPr="00013948" w:rsidRDefault="002A2691" w:rsidP="002A2691">
      <w:pPr>
        <w:rPr>
          <w:rFonts w:ascii="Times New Roman" w:hAnsi="Times New Roman" w:cs="Times New Roman"/>
          <w:color w:val="000000"/>
          <w:sz w:val="23"/>
          <w:szCs w:val="23"/>
        </w:rPr>
      </w:pPr>
      <w:r w:rsidRPr="00013948">
        <w:rPr>
          <w:rFonts w:ascii="Times New Roman" w:hAnsi="Times New Roman" w:cs="Times New Roman"/>
          <w:b/>
          <w:bCs/>
          <w:color w:val="000000"/>
          <w:sz w:val="23"/>
          <w:szCs w:val="23"/>
        </w:rPr>
        <w:t>4.</w:t>
      </w:r>
      <w:r w:rsidRPr="00013948">
        <w:rPr>
          <w:rFonts w:ascii="Times New Roman" w:hAnsi="Times New Roman" w:cs="Times New Roman"/>
          <w:color w:val="000000"/>
          <w:sz w:val="23"/>
          <w:szCs w:val="23"/>
        </w:rPr>
        <w:t> </w:t>
      </w:r>
      <w:r w:rsidRPr="00013948">
        <w:rPr>
          <w:rFonts w:ascii="Times New Roman" w:hAnsi="Times New Roman" w:cs="Times New Roman"/>
          <w:b/>
          <w:bCs/>
          <w:color w:val="000000"/>
          <w:sz w:val="23"/>
          <w:szCs w:val="23"/>
        </w:rPr>
        <w:t>Любите своего ребёнка таким, какой он есть.</w:t>
      </w:r>
    </w:p>
    <w:p w:rsidR="002A2691" w:rsidRPr="00013948" w:rsidRDefault="002A2691" w:rsidP="002A2691">
      <w:pPr>
        <w:rPr>
          <w:rFonts w:ascii="Times New Roman" w:hAnsi="Times New Roman" w:cs="Times New Roman"/>
          <w:color w:val="000000"/>
          <w:sz w:val="23"/>
          <w:szCs w:val="23"/>
        </w:rPr>
      </w:pPr>
      <w:r w:rsidRPr="00013948">
        <w:rPr>
          <w:rFonts w:ascii="Times New Roman" w:hAnsi="Times New Roman" w:cs="Times New Roman"/>
          <w:color w:val="000000"/>
          <w:sz w:val="23"/>
          <w:szCs w:val="23"/>
        </w:rPr>
        <w:t xml:space="preserve">Когда ребёнок знает, что его любят просто за то, что он есть, а не за какие-то достижения, у него спокойно на душе, благодаря чему он лучше учится, лучше спит, больше помогает по дому. </w:t>
      </w:r>
      <w:proofErr w:type="gramStart"/>
      <w:r w:rsidRPr="00013948">
        <w:rPr>
          <w:rFonts w:ascii="Times New Roman" w:hAnsi="Times New Roman" w:cs="Times New Roman"/>
          <w:color w:val="000000"/>
          <w:sz w:val="23"/>
          <w:szCs w:val="23"/>
        </w:rPr>
        <w:t>Кем бы он не стал</w:t>
      </w:r>
      <w:proofErr w:type="gramEnd"/>
      <w:r w:rsidRPr="00013948">
        <w:rPr>
          <w:rFonts w:ascii="Times New Roman" w:hAnsi="Times New Roman" w:cs="Times New Roman"/>
          <w:color w:val="000000"/>
          <w:sz w:val="23"/>
          <w:szCs w:val="23"/>
        </w:rPr>
        <w:t>, специалистом по радиоэлектронике или водопроводчиком, важно, чтобы для Вас он оставался самым дорогим человеком.</w:t>
      </w:r>
    </w:p>
    <w:p w:rsidR="002A2691" w:rsidRPr="00013948" w:rsidRDefault="002A2691" w:rsidP="002A2691">
      <w:pPr>
        <w:rPr>
          <w:rFonts w:ascii="Times New Roman" w:hAnsi="Times New Roman" w:cs="Times New Roman"/>
          <w:color w:val="000000"/>
          <w:sz w:val="23"/>
          <w:szCs w:val="23"/>
        </w:rPr>
      </w:pPr>
      <w:r w:rsidRPr="00013948">
        <w:rPr>
          <w:rFonts w:ascii="Times New Roman" w:hAnsi="Times New Roman" w:cs="Times New Roman"/>
          <w:b/>
          <w:bCs/>
          <w:color w:val="000000"/>
          <w:sz w:val="23"/>
          <w:szCs w:val="23"/>
        </w:rPr>
        <w:t>5. Отцовство -  это для Вас главное.</w:t>
      </w:r>
    </w:p>
    <w:p w:rsidR="002A2691" w:rsidRPr="00013948" w:rsidRDefault="002A2691" w:rsidP="002A2691">
      <w:pPr>
        <w:rPr>
          <w:rFonts w:ascii="Times New Roman" w:hAnsi="Times New Roman" w:cs="Times New Roman"/>
          <w:color w:val="000000"/>
          <w:sz w:val="23"/>
          <w:szCs w:val="23"/>
        </w:rPr>
      </w:pPr>
      <w:r w:rsidRPr="00013948">
        <w:rPr>
          <w:rFonts w:ascii="Times New Roman" w:hAnsi="Times New Roman" w:cs="Times New Roman"/>
          <w:color w:val="000000"/>
          <w:sz w:val="23"/>
          <w:szCs w:val="23"/>
        </w:rPr>
        <w:t>Если Вы поймёте, что Ваши дети важнее, чем удачная сделка или футбольный матч, Вы обнаружите, что другие кубики, из которых  складывается отцовство, встали на свои места. Когда Вы признаете, что главное в жизни для Вас – это дети, каждый час, прожитый Вами на земле, будет наполнен смыслом.  И что ещё важнее, это будет самое правильное решение принятое Вами в жизни</w:t>
      </w:r>
    </w:p>
    <w:p w:rsidR="004B6752" w:rsidRDefault="00D06117" w:rsidP="002A2691">
      <w:r>
        <w:t xml:space="preserve">                                                </w:t>
      </w:r>
      <w:r>
        <w:rPr>
          <w:noProof/>
        </w:rPr>
        <w:drawing>
          <wp:inline distT="0" distB="0" distL="0" distR="0">
            <wp:extent cx="2241750" cy="2695606"/>
            <wp:effectExtent l="19050" t="0" r="6150" b="0"/>
            <wp:docPr id="1" name="Рисунок 1" descr="https://im0-tub-ru.yandex.net/i?id=6d0c3e3bb5d403e640bf7669263b8833&amp;n=33&amp;h=215&amp;w=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6d0c3e3bb5d403e640bf7669263b8833&amp;n=33&amp;h=215&amp;w=179"/>
                    <pic:cNvPicPr>
                      <a:picLocks noChangeAspect="1" noChangeArrowheads="1"/>
                    </pic:cNvPicPr>
                  </pic:nvPicPr>
                  <pic:blipFill>
                    <a:blip r:embed="rId4"/>
                    <a:srcRect/>
                    <a:stretch>
                      <a:fillRect/>
                    </a:stretch>
                  </pic:blipFill>
                  <pic:spPr bwMode="auto">
                    <a:xfrm>
                      <a:off x="0" y="0"/>
                      <a:ext cx="2241406" cy="2695192"/>
                    </a:xfrm>
                    <a:prstGeom prst="rect">
                      <a:avLst/>
                    </a:prstGeom>
                    <a:noFill/>
                    <a:ln w="9525">
                      <a:noFill/>
                      <a:miter lim="800000"/>
                      <a:headEnd/>
                      <a:tailEnd/>
                    </a:ln>
                  </pic:spPr>
                </pic:pic>
              </a:graphicData>
            </a:graphic>
          </wp:inline>
        </w:drawing>
      </w:r>
    </w:p>
    <w:sectPr w:rsidR="004B6752" w:rsidSect="00D06117">
      <w:pgSz w:w="11906" w:h="16838"/>
      <w:pgMar w:top="1134" w:right="850" w:bottom="1134" w:left="1701" w:header="708" w:footer="708" w:gutter="0"/>
      <w:pgBorders w:offsetFrom="page">
        <w:top w:val="thinThickThinLargeGap" w:sz="24" w:space="24" w:color="0000FF"/>
        <w:left w:val="thinThickThinLargeGap" w:sz="24" w:space="24" w:color="0000FF"/>
        <w:bottom w:val="thinThickThinLargeGap" w:sz="24" w:space="24" w:color="0000FF"/>
        <w:right w:val="thinThickThinLargeGap" w:sz="24" w:space="24" w:color="0000FF"/>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useFELayout/>
  </w:compat>
  <w:rsids>
    <w:rsidRoot w:val="002A2691"/>
    <w:rsid w:val="002A2691"/>
    <w:rsid w:val="004B6752"/>
    <w:rsid w:val="00D061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61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61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234</Words>
  <Characters>1340</Characters>
  <Application>Microsoft Office Word</Application>
  <DocSecurity>0</DocSecurity>
  <Lines>11</Lines>
  <Paragraphs>3</Paragraphs>
  <ScaleCrop>false</ScaleCrop>
  <Company>Microsoft</Company>
  <LinksUpToDate>false</LinksUpToDate>
  <CharactersWithSpaces>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2017-05-12T12:00:00Z</dcterms:created>
  <dcterms:modified xsi:type="dcterms:W3CDTF">2017-05-12T12:06:00Z</dcterms:modified>
</cp:coreProperties>
</file>